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5D" w:rsidRDefault="00706F5D" w:rsidP="00706F5D">
      <w:pPr>
        <w:tabs>
          <w:tab w:val="left" w:pos="975"/>
        </w:tabs>
        <w:rPr>
          <w:sz w:val="28"/>
        </w:rPr>
      </w:pPr>
    </w:p>
    <w:p w:rsidR="00706F5D" w:rsidRPr="00423124" w:rsidRDefault="00706F5D" w:rsidP="00423124">
      <w:pPr>
        <w:jc w:val="center"/>
        <w:rPr>
          <w:b/>
          <w:sz w:val="28"/>
        </w:rPr>
      </w:pPr>
      <w:r w:rsidRPr="005D645F">
        <w:rPr>
          <w:b/>
          <w:sz w:val="28"/>
        </w:rPr>
        <w:t xml:space="preserve">Přehled termínů konání pracovních skupin </w:t>
      </w:r>
      <w:r>
        <w:rPr>
          <w:b/>
          <w:sz w:val="28"/>
        </w:rPr>
        <w:t xml:space="preserve">plánování sociálních služeb  </w:t>
      </w:r>
      <w:r>
        <w:rPr>
          <w:b/>
          <w:sz w:val="28"/>
        </w:rPr>
        <w:br/>
      </w:r>
      <w:r w:rsidR="00423124">
        <w:rPr>
          <w:b/>
          <w:sz w:val="28"/>
        </w:rPr>
        <w:t>v</w:t>
      </w:r>
      <w:r>
        <w:rPr>
          <w:b/>
          <w:sz w:val="28"/>
        </w:rPr>
        <w:t xml:space="preserve"> ORP Plzeňského kraje v období DUBEN – ČERVEN 2025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06F5D" w:rsidRPr="00775EA0" w:rsidTr="005D4BC5">
        <w:tc>
          <w:tcPr>
            <w:tcW w:w="1838" w:type="dxa"/>
          </w:tcPr>
          <w:p w:rsidR="00706F5D" w:rsidRPr="00775EA0" w:rsidRDefault="00706F5D" w:rsidP="005D4BC5">
            <w:pPr>
              <w:rPr>
                <w:b/>
                <w:sz w:val="24"/>
                <w:szCs w:val="24"/>
              </w:rPr>
            </w:pPr>
            <w:r w:rsidRPr="00775EA0">
              <w:rPr>
                <w:b/>
                <w:sz w:val="24"/>
                <w:szCs w:val="24"/>
              </w:rPr>
              <w:t>ORP</w:t>
            </w:r>
          </w:p>
        </w:tc>
        <w:tc>
          <w:tcPr>
            <w:tcW w:w="7655" w:type="dxa"/>
          </w:tcPr>
          <w:p w:rsidR="00706F5D" w:rsidRPr="00775EA0" w:rsidRDefault="00706F5D" w:rsidP="005D4BC5">
            <w:pPr>
              <w:rPr>
                <w:b/>
                <w:sz w:val="24"/>
                <w:szCs w:val="24"/>
              </w:rPr>
            </w:pPr>
            <w:r w:rsidRPr="00775EA0">
              <w:rPr>
                <w:b/>
                <w:sz w:val="24"/>
                <w:szCs w:val="24"/>
              </w:rPr>
              <w:t>Termín</w:t>
            </w:r>
          </w:p>
        </w:tc>
      </w:tr>
      <w:tr w:rsidR="00383D9F" w:rsidRPr="00383D9F" w:rsidTr="005D4BC5">
        <w:trPr>
          <w:trHeight w:val="567"/>
        </w:trPr>
        <w:tc>
          <w:tcPr>
            <w:tcW w:w="1838" w:type="dxa"/>
          </w:tcPr>
          <w:p w:rsidR="00706F5D" w:rsidRPr="00383D9F" w:rsidRDefault="00706F5D" w:rsidP="005D4BC5">
            <w:pPr>
              <w:rPr>
                <w:color w:val="AEAAAA" w:themeColor="background2" w:themeShade="BF"/>
                <w:sz w:val="24"/>
                <w:szCs w:val="24"/>
              </w:rPr>
            </w:pP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Domažlice</w:t>
            </w:r>
          </w:p>
        </w:tc>
        <w:tc>
          <w:tcPr>
            <w:tcW w:w="7655" w:type="dxa"/>
          </w:tcPr>
          <w:p w:rsidR="00706F5D" w:rsidRPr="00383D9F" w:rsidRDefault="00706F5D" w:rsidP="003C08CA">
            <w:pPr>
              <w:rPr>
                <w:color w:val="AEAAAA" w:themeColor="background2" w:themeShade="BF"/>
                <w:sz w:val="24"/>
                <w:szCs w:val="24"/>
              </w:rPr>
            </w:pP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25. 2. 2025    9:00 h (senioři, OZP, děti, mládež, rodiny s dětmi, osoby ohrožené soc</w:t>
            </w:r>
            <w:r w:rsidR="003C08CA"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. </w:t>
            </w: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vyloučením)</w:t>
            </w:r>
            <w:r w:rsidR="003C08CA"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, </w:t>
            </w: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Kulturní centrum – Pivovar Domažlice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 w:rsidRPr="00FA7F34">
              <w:rPr>
                <w:rFonts w:cstheme="minorHAnsi"/>
                <w:sz w:val="24"/>
                <w:szCs w:val="24"/>
              </w:rPr>
              <w:t>Sušice</w:t>
            </w:r>
          </w:p>
        </w:tc>
        <w:tc>
          <w:tcPr>
            <w:tcW w:w="7655" w:type="dxa"/>
          </w:tcPr>
          <w:p w:rsidR="00706F5D" w:rsidRPr="005C063E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3. 4. 2025</w:t>
            </w:r>
            <w:r w:rsidRPr="005C063E">
              <w:rPr>
                <w:sz w:val="24"/>
                <w:szCs w:val="24"/>
              </w:rPr>
              <w:t xml:space="preserve">  10:00 h</w:t>
            </w:r>
          </w:p>
          <w:p w:rsidR="00706F5D" w:rsidRPr="005C063E" w:rsidRDefault="00706F5D" w:rsidP="006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Městský úřad </w:t>
            </w:r>
            <w:r w:rsidRPr="005C063E">
              <w:rPr>
                <w:sz w:val="24"/>
                <w:szCs w:val="24"/>
              </w:rPr>
              <w:t>Sušice</w:t>
            </w:r>
            <w:r>
              <w:rPr>
                <w:sz w:val="24"/>
                <w:szCs w:val="24"/>
              </w:rPr>
              <w:t xml:space="preserve">, zasedací místnost, </w:t>
            </w:r>
            <w:r w:rsidRPr="005C063E">
              <w:rPr>
                <w:sz w:val="24"/>
                <w:szCs w:val="24"/>
              </w:rPr>
              <w:t>nám</w:t>
            </w:r>
            <w:r>
              <w:rPr>
                <w:sz w:val="24"/>
                <w:szCs w:val="24"/>
              </w:rPr>
              <w:t>.</w:t>
            </w:r>
            <w:r w:rsidRPr="005C063E">
              <w:rPr>
                <w:sz w:val="24"/>
                <w:szCs w:val="24"/>
              </w:rPr>
              <w:t xml:space="preserve"> Svobody 138, Sušice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Pr="00775EA0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Rokycany</w:t>
            </w:r>
          </w:p>
        </w:tc>
        <w:tc>
          <w:tcPr>
            <w:tcW w:w="7655" w:type="dxa"/>
          </w:tcPr>
          <w:p w:rsidR="00706F5D" w:rsidRDefault="00336CD6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10. 4. 2025</w:t>
            </w:r>
            <w:r w:rsidR="00706F5D">
              <w:rPr>
                <w:rFonts w:cstheme="minorHAnsi"/>
                <w:sz w:val="24"/>
                <w:szCs w:val="24"/>
              </w:rPr>
              <w:t xml:space="preserve">    </w:t>
            </w:r>
            <w:r w:rsidR="00706F5D">
              <w:rPr>
                <w:sz w:val="24"/>
                <w:szCs w:val="24"/>
              </w:rPr>
              <w:t xml:space="preserve">zasedací síň </w:t>
            </w:r>
            <w:proofErr w:type="spellStart"/>
            <w:r w:rsidR="00706F5D">
              <w:rPr>
                <w:sz w:val="24"/>
                <w:szCs w:val="24"/>
              </w:rPr>
              <w:t>Triana</w:t>
            </w:r>
            <w:proofErr w:type="spellEnd"/>
          </w:p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9 – 10 h děti, mládež, </w:t>
            </w:r>
            <w:r>
              <w:rPr>
                <w:sz w:val="24"/>
                <w:szCs w:val="24"/>
              </w:rPr>
              <w:t xml:space="preserve">rodiny s dětmi </w:t>
            </w:r>
          </w:p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10:30 – 11:30 h osoby ohrožené sociál. vyloučením</w:t>
            </w:r>
          </w:p>
          <w:p w:rsidR="00706F5D" w:rsidRPr="00775EA0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13 – 14:30 h osoby se zdravotním postižením, S</w:t>
            </w:r>
            <w:r>
              <w:rPr>
                <w:sz w:val="24"/>
                <w:szCs w:val="24"/>
              </w:rPr>
              <w:t>enioři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Stříbro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5. 2025    9:30 h</w:t>
            </w:r>
          </w:p>
          <w:p w:rsidR="00706F5D" w:rsidRDefault="00706F5D" w:rsidP="00616F9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Stříbro, zasedací místnost, Masarykovo nám. 1, Stříbro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Pr="00775EA0" w:rsidRDefault="00706F5D" w:rsidP="005D4BC5">
            <w:pPr>
              <w:rPr>
                <w:sz w:val="24"/>
                <w:szCs w:val="24"/>
              </w:rPr>
            </w:pPr>
            <w:r w:rsidRPr="00B778A0">
              <w:rPr>
                <w:sz w:val="24"/>
                <w:szCs w:val="24"/>
              </w:rPr>
              <w:t>Blovice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5. 2025   9:30 h</w:t>
            </w:r>
          </w:p>
          <w:p w:rsidR="00706F5D" w:rsidRPr="00775EA0" w:rsidRDefault="00706F5D" w:rsidP="006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Blovice, zasedací místnost, Masarykovo nám. 143, Blovice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Nýřany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A5D7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2025    9</w:t>
            </w:r>
            <w:r w:rsidRPr="008A5D76">
              <w:rPr>
                <w:sz w:val="24"/>
                <w:szCs w:val="24"/>
              </w:rPr>
              <w:t xml:space="preserve">  h</w:t>
            </w:r>
            <w:proofErr w:type="gramEnd"/>
            <w:r w:rsidRPr="008A5D76">
              <w:rPr>
                <w:sz w:val="24"/>
                <w:szCs w:val="24"/>
              </w:rPr>
              <w:t xml:space="preserve"> </w:t>
            </w:r>
          </w:p>
          <w:p w:rsidR="00706F5D" w:rsidRPr="008A5D76" w:rsidRDefault="00706F5D" w:rsidP="00616F9B">
            <w:pPr>
              <w:rPr>
                <w:sz w:val="24"/>
                <w:szCs w:val="24"/>
              </w:rPr>
            </w:pPr>
            <w:r w:rsidRPr="008A5D76">
              <w:rPr>
                <w:sz w:val="24"/>
                <w:szCs w:val="24"/>
              </w:rPr>
              <w:t>Společenské a kulturní centrum Nýřany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Kralovice</w:t>
            </w:r>
          </w:p>
        </w:tc>
        <w:tc>
          <w:tcPr>
            <w:tcW w:w="7655" w:type="dxa"/>
          </w:tcPr>
          <w:p w:rsidR="00706F5D" w:rsidRPr="00C0564A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056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5</w:t>
            </w:r>
            <w:r w:rsidRPr="00C056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2025</w:t>
            </w:r>
            <w:r w:rsidRPr="00C0564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9:30 h</w:t>
            </w:r>
          </w:p>
          <w:p w:rsidR="00706F5D" w:rsidRPr="00C0564A" w:rsidRDefault="00706F5D" w:rsidP="003C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Městský úřad </w:t>
            </w:r>
            <w:r w:rsidRPr="00C0564A">
              <w:rPr>
                <w:sz w:val="24"/>
                <w:szCs w:val="24"/>
              </w:rPr>
              <w:t>Kralovic</w:t>
            </w:r>
            <w:r>
              <w:rPr>
                <w:sz w:val="24"/>
                <w:szCs w:val="24"/>
              </w:rPr>
              <w:t>e, zasedací místnost, Manětínská 493, Kralovice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Pr="00ED1510" w:rsidRDefault="00706F5D" w:rsidP="005D4BC5">
            <w:pPr>
              <w:rPr>
                <w:rFonts w:cstheme="minorHAnsi"/>
                <w:sz w:val="24"/>
                <w:szCs w:val="24"/>
              </w:rPr>
            </w:pPr>
            <w:r w:rsidRPr="00ED1510">
              <w:rPr>
                <w:rFonts w:cstheme="minorHAnsi"/>
                <w:sz w:val="24"/>
                <w:szCs w:val="24"/>
              </w:rPr>
              <w:t>Horažďovice</w:t>
            </w:r>
          </w:p>
        </w:tc>
        <w:tc>
          <w:tcPr>
            <w:tcW w:w="7655" w:type="dxa"/>
          </w:tcPr>
          <w:p w:rsidR="00706F5D" w:rsidRPr="00ED1510" w:rsidRDefault="00ED1510" w:rsidP="005D4BC5">
            <w:pPr>
              <w:rPr>
                <w:rFonts w:cstheme="minorHAnsi"/>
                <w:sz w:val="24"/>
                <w:szCs w:val="24"/>
              </w:rPr>
            </w:pPr>
            <w:r w:rsidRPr="00ED1510">
              <w:rPr>
                <w:rFonts w:cstheme="minorHAnsi"/>
                <w:sz w:val="24"/>
                <w:szCs w:val="24"/>
              </w:rPr>
              <w:t>21</w:t>
            </w:r>
            <w:r w:rsidR="00706F5D" w:rsidRPr="00ED1510">
              <w:rPr>
                <w:rFonts w:cstheme="minorHAnsi"/>
                <w:sz w:val="24"/>
                <w:szCs w:val="24"/>
              </w:rPr>
              <w:t>. 5. 202</w:t>
            </w:r>
            <w:r w:rsidR="00031D7A">
              <w:rPr>
                <w:rFonts w:cstheme="minorHAnsi"/>
                <w:sz w:val="24"/>
                <w:szCs w:val="24"/>
              </w:rPr>
              <w:t>5</w:t>
            </w:r>
            <w:r w:rsidR="00706F5D" w:rsidRPr="00ED1510">
              <w:rPr>
                <w:rFonts w:cstheme="minorHAnsi"/>
                <w:sz w:val="24"/>
                <w:szCs w:val="24"/>
              </w:rPr>
              <w:t xml:space="preserve">  10:00 h (setkání k sociální oblasti na </w:t>
            </w:r>
            <w:proofErr w:type="spellStart"/>
            <w:r w:rsidR="00706F5D" w:rsidRPr="00ED1510">
              <w:rPr>
                <w:rFonts w:cstheme="minorHAnsi"/>
                <w:sz w:val="24"/>
                <w:szCs w:val="24"/>
              </w:rPr>
              <w:t>Horažďovicku</w:t>
            </w:r>
            <w:proofErr w:type="spellEnd"/>
            <w:r w:rsidR="00706F5D" w:rsidRPr="00ED1510">
              <w:rPr>
                <w:rFonts w:cstheme="minorHAnsi"/>
                <w:sz w:val="24"/>
                <w:szCs w:val="24"/>
              </w:rPr>
              <w:t xml:space="preserve"> – CPKP)</w:t>
            </w:r>
          </w:p>
          <w:p w:rsidR="00706F5D" w:rsidRPr="00ED1510" w:rsidRDefault="00706F5D" w:rsidP="005D4BC5">
            <w:pPr>
              <w:rPr>
                <w:rFonts w:cstheme="minorHAnsi"/>
                <w:sz w:val="24"/>
                <w:szCs w:val="24"/>
              </w:rPr>
            </w:pPr>
            <w:r w:rsidRPr="00ED1510">
              <w:rPr>
                <w:sz w:val="24"/>
                <w:szCs w:val="24"/>
              </w:rPr>
              <w:t>Městský úřad Horažďovice, zasedací místnost, Mírové náměstí 1, Horažďovice</w:t>
            </w:r>
          </w:p>
        </w:tc>
      </w:tr>
      <w:tr w:rsidR="00031D7A" w:rsidRPr="00031D7A" w:rsidTr="00944ADE">
        <w:trPr>
          <w:trHeight w:val="567"/>
        </w:trPr>
        <w:tc>
          <w:tcPr>
            <w:tcW w:w="1838" w:type="dxa"/>
          </w:tcPr>
          <w:p w:rsidR="00031D7A" w:rsidRPr="00031D7A" w:rsidRDefault="00031D7A" w:rsidP="00944ADE">
            <w:pPr>
              <w:rPr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>Horšovský Týn</w:t>
            </w:r>
          </w:p>
        </w:tc>
        <w:tc>
          <w:tcPr>
            <w:tcW w:w="7655" w:type="dxa"/>
          </w:tcPr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>22. 5. 2025</w:t>
            </w:r>
          </w:p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 xml:space="preserve">        9 – 10:50 h o</w:t>
            </w:r>
            <w:r w:rsidR="0066474E">
              <w:rPr>
                <w:rFonts w:cstheme="minorHAnsi"/>
                <w:sz w:val="24"/>
                <w:szCs w:val="24"/>
              </w:rPr>
              <w:t>soby se zdravotním postižením, s</w:t>
            </w:r>
            <w:r w:rsidRPr="00031D7A">
              <w:rPr>
                <w:sz w:val="24"/>
                <w:szCs w:val="24"/>
              </w:rPr>
              <w:t>enioři</w:t>
            </w:r>
          </w:p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 xml:space="preserve">      11 – 13 h děti, mládež, </w:t>
            </w:r>
            <w:r w:rsidRPr="00031D7A">
              <w:rPr>
                <w:sz w:val="24"/>
                <w:szCs w:val="24"/>
              </w:rPr>
              <w:t>rodiny s dětmi</w:t>
            </w:r>
            <w:r w:rsidRPr="00031D7A">
              <w:rPr>
                <w:rFonts w:cstheme="minorHAnsi"/>
                <w:sz w:val="24"/>
                <w:szCs w:val="24"/>
              </w:rPr>
              <w:t xml:space="preserve">, </w:t>
            </w:r>
            <w:r w:rsidRPr="00031D7A">
              <w:rPr>
                <w:sz w:val="24"/>
                <w:szCs w:val="24"/>
              </w:rPr>
              <w:t>osoby ohrožené soc. vyloučením</w:t>
            </w:r>
          </w:p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>Městský úřad Horšovský Týn, zasedací místnost, nám. Republiky 52, H. Týn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Přeštice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 5. 2025    9:30 h</w:t>
            </w:r>
          </w:p>
          <w:p w:rsidR="00706F5D" w:rsidRDefault="00706F5D" w:rsidP="00616F9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Přeštice, zasedací místnost, Husova 465, Přeštice</w:t>
            </w:r>
          </w:p>
        </w:tc>
      </w:tr>
      <w:tr w:rsidR="00706F5D" w:rsidRPr="00775EA0" w:rsidTr="005D4BC5">
        <w:trPr>
          <w:trHeight w:val="486"/>
        </w:trPr>
        <w:tc>
          <w:tcPr>
            <w:tcW w:w="1838" w:type="dxa"/>
          </w:tcPr>
          <w:p w:rsidR="00706F5D" w:rsidRPr="00775EA0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Stod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 5. 2025    9 h</w:t>
            </w:r>
          </w:p>
          <w:p w:rsidR="00706F5D" w:rsidRPr="00775EA0" w:rsidRDefault="00706F5D" w:rsidP="006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Stod, zasedací místnost, nám. ČSA 294, Stod</w:t>
            </w:r>
          </w:p>
        </w:tc>
      </w:tr>
      <w:tr w:rsidR="0066474E" w:rsidRPr="0066474E" w:rsidTr="005D4BC5">
        <w:trPr>
          <w:trHeight w:val="567"/>
        </w:trPr>
        <w:tc>
          <w:tcPr>
            <w:tcW w:w="1838" w:type="dxa"/>
          </w:tcPr>
          <w:p w:rsidR="00706F5D" w:rsidRPr="0066474E" w:rsidRDefault="00706F5D" w:rsidP="005D4BC5">
            <w:pPr>
              <w:rPr>
                <w:sz w:val="24"/>
                <w:szCs w:val="24"/>
              </w:rPr>
            </w:pPr>
            <w:r w:rsidRPr="0066474E">
              <w:rPr>
                <w:rFonts w:cstheme="minorHAnsi"/>
                <w:sz w:val="24"/>
                <w:szCs w:val="24"/>
              </w:rPr>
              <w:t>Nepomuk</w:t>
            </w:r>
          </w:p>
        </w:tc>
        <w:tc>
          <w:tcPr>
            <w:tcW w:w="7655" w:type="dxa"/>
          </w:tcPr>
          <w:p w:rsidR="00706F5D" w:rsidRPr="0066474E" w:rsidRDefault="0066474E" w:rsidP="005D4BC5">
            <w:pPr>
              <w:rPr>
                <w:rFonts w:cstheme="minorHAnsi"/>
                <w:sz w:val="24"/>
                <w:szCs w:val="24"/>
              </w:rPr>
            </w:pPr>
            <w:r w:rsidRPr="0066474E">
              <w:rPr>
                <w:rFonts w:cstheme="minorHAnsi"/>
                <w:sz w:val="24"/>
                <w:szCs w:val="24"/>
              </w:rPr>
              <w:t>5</w:t>
            </w:r>
            <w:r w:rsidR="00706F5D" w:rsidRPr="0066474E">
              <w:rPr>
                <w:rFonts w:cstheme="minorHAnsi"/>
                <w:sz w:val="24"/>
                <w:szCs w:val="24"/>
              </w:rPr>
              <w:t>. 6. 2025</w:t>
            </w:r>
            <w:r w:rsidRPr="0066474E">
              <w:rPr>
                <w:rFonts w:cstheme="minorHAnsi"/>
                <w:sz w:val="24"/>
                <w:szCs w:val="24"/>
              </w:rPr>
              <w:t xml:space="preserve"> </w:t>
            </w:r>
            <w:r w:rsidR="00423124">
              <w:rPr>
                <w:rFonts w:cstheme="minorHAnsi"/>
                <w:sz w:val="24"/>
                <w:szCs w:val="24"/>
              </w:rPr>
              <w:t xml:space="preserve">     </w:t>
            </w:r>
            <w:r w:rsidRPr="0066474E">
              <w:rPr>
                <w:rFonts w:cstheme="minorHAnsi"/>
                <w:sz w:val="24"/>
                <w:szCs w:val="24"/>
              </w:rPr>
              <w:t>9 h</w:t>
            </w:r>
          </w:p>
          <w:p w:rsidR="00706F5D" w:rsidRPr="0066474E" w:rsidRDefault="002C27D2" w:rsidP="002C27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Kulturní centrum Kasejovice</w:t>
            </w:r>
            <w:bookmarkStart w:id="0" w:name="_GoBack"/>
            <w:bookmarkEnd w:id="0"/>
          </w:p>
        </w:tc>
      </w:tr>
      <w:tr w:rsidR="00706F5D" w:rsidRPr="00BA031C" w:rsidTr="005D4BC5">
        <w:trPr>
          <w:trHeight w:val="567"/>
        </w:trPr>
        <w:tc>
          <w:tcPr>
            <w:tcW w:w="1838" w:type="dxa"/>
          </w:tcPr>
          <w:p w:rsidR="00706F5D" w:rsidRPr="00BA031C" w:rsidRDefault="00706F5D" w:rsidP="005D4BC5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BA031C">
              <w:rPr>
                <w:rFonts w:cstheme="minorHAnsi"/>
                <w:color w:val="A6A6A6" w:themeColor="background1" w:themeShade="A6"/>
                <w:sz w:val="24"/>
                <w:szCs w:val="24"/>
              </w:rPr>
              <w:t>Klatovy</w:t>
            </w:r>
          </w:p>
        </w:tc>
        <w:tc>
          <w:tcPr>
            <w:tcW w:w="7655" w:type="dxa"/>
          </w:tcPr>
          <w:p w:rsidR="00706F5D" w:rsidRPr="00BA031C" w:rsidRDefault="0066474E" w:rsidP="005D4BC5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bude upřesněno</w:t>
            </w:r>
            <w:r w:rsidR="00706F5D" w:rsidRPr="00BA031C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706F5D" w:rsidRPr="00BA031C" w:rsidTr="005D4BC5">
        <w:trPr>
          <w:trHeight w:val="409"/>
        </w:trPr>
        <w:tc>
          <w:tcPr>
            <w:tcW w:w="1838" w:type="dxa"/>
          </w:tcPr>
          <w:p w:rsidR="00706F5D" w:rsidRPr="00BA031C" w:rsidRDefault="00706F5D" w:rsidP="005D4BC5">
            <w:pPr>
              <w:rPr>
                <w:color w:val="A6A6A6" w:themeColor="background1" w:themeShade="A6"/>
                <w:sz w:val="24"/>
                <w:szCs w:val="24"/>
              </w:rPr>
            </w:pPr>
            <w:r w:rsidRPr="00BA031C">
              <w:rPr>
                <w:rFonts w:cstheme="minorHAnsi"/>
                <w:color w:val="A6A6A6" w:themeColor="background1" w:themeShade="A6"/>
                <w:sz w:val="24"/>
                <w:szCs w:val="24"/>
              </w:rPr>
              <w:t>Tachov</w:t>
            </w:r>
          </w:p>
        </w:tc>
        <w:tc>
          <w:tcPr>
            <w:tcW w:w="7655" w:type="dxa"/>
          </w:tcPr>
          <w:p w:rsidR="00706F5D" w:rsidRDefault="0066474E" w:rsidP="005D4BC5">
            <w:pPr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bude upřesněno</w:t>
            </w:r>
          </w:p>
          <w:p w:rsidR="00616F9B" w:rsidRPr="00BA031C" w:rsidRDefault="00616F9B" w:rsidP="005D4BC5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706F5D" w:rsidRPr="00BA031C" w:rsidTr="005D4BC5">
        <w:trPr>
          <w:trHeight w:val="374"/>
        </w:trPr>
        <w:tc>
          <w:tcPr>
            <w:tcW w:w="1838" w:type="dxa"/>
          </w:tcPr>
          <w:p w:rsidR="00706F5D" w:rsidRPr="00BA031C" w:rsidRDefault="00706F5D" w:rsidP="005D4BC5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BA031C">
              <w:rPr>
                <w:rFonts w:cstheme="minorHAnsi"/>
                <w:color w:val="A6A6A6" w:themeColor="background1" w:themeShade="A6"/>
                <w:sz w:val="24"/>
                <w:szCs w:val="24"/>
              </w:rPr>
              <w:t>Plzeň</w:t>
            </w:r>
          </w:p>
        </w:tc>
        <w:tc>
          <w:tcPr>
            <w:tcW w:w="7655" w:type="dxa"/>
          </w:tcPr>
          <w:p w:rsidR="00706F5D" w:rsidRDefault="0066474E" w:rsidP="005D4BC5">
            <w:pPr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bude upřesněno</w:t>
            </w:r>
          </w:p>
          <w:p w:rsidR="00616F9B" w:rsidRPr="00BA031C" w:rsidRDefault="00616F9B" w:rsidP="005D4BC5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706F5D" w:rsidRPr="00155184" w:rsidRDefault="00706F5D" w:rsidP="00706F5D"/>
    <w:p w:rsidR="004572B1" w:rsidRDefault="004572B1"/>
    <w:sectPr w:rsidR="004572B1" w:rsidSect="00940E9C">
      <w:headerReference w:type="default" r:id="rId6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D9" w:rsidRDefault="003C08CA">
      <w:pPr>
        <w:spacing w:after="0" w:line="240" w:lineRule="auto"/>
      </w:pPr>
      <w:r>
        <w:separator/>
      </w:r>
    </w:p>
  </w:endnote>
  <w:endnote w:type="continuationSeparator" w:id="0">
    <w:p w:rsidR="007642D9" w:rsidRDefault="003C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D9" w:rsidRDefault="003C08CA">
      <w:pPr>
        <w:spacing w:after="0" w:line="240" w:lineRule="auto"/>
      </w:pPr>
      <w:r>
        <w:separator/>
      </w:r>
    </w:p>
  </w:footnote>
  <w:footnote w:type="continuationSeparator" w:id="0">
    <w:p w:rsidR="007642D9" w:rsidRDefault="003C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CF" w:rsidRDefault="00B112F7">
    <w:pPr>
      <w:pStyle w:val="Zhlav"/>
    </w:pPr>
    <w:r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0F9A67F7" wp14:editId="31931AA4">
          <wp:simplePos x="0" y="0"/>
          <wp:positionH relativeFrom="column">
            <wp:posOffset>4074795</wp:posOffset>
          </wp:positionH>
          <wp:positionV relativeFrom="paragraph">
            <wp:posOffset>-173355</wp:posOffset>
          </wp:positionV>
          <wp:extent cx="1895475" cy="758190"/>
          <wp:effectExtent l="0" t="0" r="9525" b="3810"/>
          <wp:wrapTight wrapText="bothSides">
            <wp:wrapPolygon edited="0">
              <wp:start x="0" y="0"/>
              <wp:lineTo x="0" y="21166"/>
              <wp:lineTo x="21491" y="21166"/>
              <wp:lineTo x="21491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D"/>
    <w:rsid w:val="00031D7A"/>
    <w:rsid w:val="002C27D2"/>
    <w:rsid w:val="00336CD6"/>
    <w:rsid w:val="00383D9F"/>
    <w:rsid w:val="003C08CA"/>
    <w:rsid w:val="00423124"/>
    <w:rsid w:val="004572B1"/>
    <w:rsid w:val="00517B90"/>
    <w:rsid w:val="00616F9B"/>
    <w:rsid w:val="0066474E"/>
    <w:rsid w:val="00706F5D"/>
    <w:rsid w:val="007642D9"/>
    <w:rsid w:val="00811913"/>
    <w:rsid w:val="00B112F7"/>
    <w:rsid w:val="00E077A0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CDDA"/>
  <w15:chartTrackingRefBased/>
  <w15:docId w15:val="{0828B992-FE18-4AC2-887B-55CBD71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F5D"/>
  </w:style>
  <w:style w:type="table" w:styleId="Mkatabulky">
    <w:name w:val="Table Grid"/>
    <w:basedOn w:val="Normlntabulka"/>
    <w:uiPriority w:val="39"/>
    <w:rsid w:val="0070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Ivona</dc:creator>
  <cp:keywords/>
  <dc:description/>
  <cp:lastModifiedBy>Šůchová Michaela</cp:lastModifiedBy>
  <cp:revision>7</cp:revision>
  <cp:lastPrinted>2025-03-11T09:42:00Z</cp:lastPrinted>
  <dcterms:created xsi:type="dcterms:W3CDTF">2025-03-17T09:09:00Z</dcterms:created>
  <dcterms:modified xsi:type="dcterms:W3CDTF">2025-03-20T10:00:00Z</dcterms:modified>
</cp:coreProperties>
</file>